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7C8613F" w14:textId="2B1EE34F" w:rsidR="0073075D" w:rsidRPr="00A9129D" w:rsidRDefault="00A9129D">
      <w:pPr>
        <w:rPr>
          <w:rFonts w:ascii="Calibri" w:hAnsi="Calibri" w:cs="Calibri"/>
          <w:b/>
          <w:bCs/>
          <w:sz w:val="40"/>
          <w:szCs w:val="40"/>
        </w:rPr>
      </w:pPr>
      <w:r w:rsidRPr="00A9129D">
        <w:rPr>
          <w:rFonts w:ascii="Bradley Hand ITC" w:hAnsi="Bradley Hand ITC"/>
          <w:b/>
          <w:bCs/>
          <w:sz w:val="40"/>
          <w:szCs w:val="40"/>
        </w:rPr>
        <w:t>Lucerna</w:t>
      </w:r>
      <w:r>
        <w:rPr>
          <w:rFonts w:ascii="Bradley Hand ITC" w:hAnsi="Bradley Hand ITC"/>
          <w:b/>
          <w:bCs/>
          <w:sz w:val="40"/>
          <w:szCs w:val="40"/>
        </w:rPr>
        <w:t xml:space="preserve"> - dýn</w:t>
      </w:r>
      <w:r>
        <w:rPr>
          <w:rFonts w:ascii="Calibri" w:hAnsi="Calibri" w:cs="Calibri"/>
          <w:b/>
          <w:bCs/>
          <w:sz w:val="40"/>
          <w:szCs w:val="40"/>
        </w:rPr>
        <w:t>ě</w:t>
      </w:r>
    </w:p>
    <w:p w14:paraId="42ED8673" w14:textId="6D46FDBC" w:rsidR="003729F1" w:rsidRDefault="003729F1">
      <w:r>
        <w:t>K vytvoření bude potřeb</w:t>
      </w:r>
      <w:r w:rsidR="008E3264">
        <w:t>a</w:t>
      </w:r>
      <w:r>
        <w:t>: oranžový ubrousek nebo hedvábný (jemný) papír</w:t>
      </w:r>
      <w:r w:rsidR="0085530F">
        <w:t xml:space="preserve">, </w:t>
      </w:r>
      <w:r>
        <w:t>černý a zelený papír (pokud nemáte můžete si na bílý papír obličej nakreslit)</w:t>
      </w:r>
      <w:r w:rsidR="0085530F">
        <w:t xml:space="preserve">, </w:t>
      </w:r>
      <w:r w:rsidR="00E40104">
        <w:t>zavařovací sklenice</w:t>
      </w:r>
      <w:r w:rsidR="0085530F">
        <w:t xml:space="preserve">, </w:t>
      </w:r>
      <w:r w:rsidR="005B3702">
        <w:t>čajová svíčka</w:t>
      </w:r>
      <w:r w:rsidR="0085530F">
        <w:t xml:space="preserve">, </w:t>
      </w:r>
      <w:r>
        <w:t>lepidlo</w:t>
      </w:r>
      <w:r w:rsidR="0085530F">
        <w:t xml:space="preserve">, </w:t>
      </w:r>
      <w:r>
        <w:t>štětec</w:t>
      </w:r>
      <w:r w:rsidR="0085530F">
        <w:t xml:space="preserve">, </w:t>
      </w:r>
      <w:r>
        <w:t>provázek</w:t>
      </w:r>
      <w:r w:rsidR="0085530F">
        <w:t xml:space="preserve">, </w:t>
      </w:r>
      <w:r>
        <w:t>nůžky</w:t>
      </w:r>
    </w:p>
    <w:p w14:paraId="0030C1B2" w14:textId="5C85B5D3" w:rsidR="003729F1" w:rsidRPr="00A9129D" w:rsidRDefault="003729F1" w:rsidP="003729F1">
      <w:pPr>
        <w:rPr>
          <w:b/>
          <w:bCs/>
        </w:rPr>
      </w:pPr>
      <w:r w:rsidRPr="00A9129D">
        <w:rPr>
          <w:b/>
          <w:bCs/>
        </w:rPr>
        <w:t xml:space="preserve">Jelikož jsem doma našla zbytek hedvábného papíru, rozhodla jsem se vytvořit </w:t>
      </w:r>
      <w:r w:rsidR="00A9129D" w:rsidRPr="00A9129D">
        <w:rPr>
          <w:b/>
          <w:bCs/>
        </w:rPr>
        <w:t>lucernu</w:t>
      </w:r>
      <w:r w:rsidRPr="00A9129D">
        <w:rPr>
          <w:b/>
          <w:bCs/>
        </w:rPr>
        <w:t xml:space="preserve"> z něj. </w:t>
      </w:r>
    </w:p>
    <w:p w14:paraId="6B3AF5B2" w14:textId="1FD96D06" w:rsidR="00E40104" w:rsidRPr="00A9129D" w:rsidRDefault="00E40104" w:rsidP="003729F1">
      <w:pPr>
        <w:rPr>
          <w:sz w:val="24"/>
          <w:szCs w:val="24"/>
          <w:u w:val="single"/>
        </w:rPr>
      </w:pPr>
      <w:r w:rsidRPr="00A9129D">
        <w:rPr>
          <w:sz w:val="24"/>
          <w:szCs w:val="24"/>
          <w:u w:val="single"/>
        </w:rPr>
        <w:t>Postup</w:t>
      </w:r>
      <w:r w:rsidR="0085530F" w:rsidRPr="00A9129D">
        <w:rPr>
          <w:sz w:val="24"/>
          <w:szCs w:val="24"/>
          <w:u w:val="single"/>
        </w:rPr>
        <w:t xml:space="preserve"> – hedvábný papír</w:t>
      </w:r>
      <w:r w:rsidRPr="00A9129D">
        <w:rPr>
          <w:sz w:val="24"/>
          <w:szCs w:val="24"/>
          <w:u w:val="single"/>
        </w:rPr>
        <w:t>:</w:t>
      </w:r>
    </w:p>
    <w:p w14:paraId="0E7F5DFF" w14:textId="5D165C21" w:rsidR="00E40104" w:rsidRDefault="00E40104" w:rsidP="00E40104">
      <w:pPr>
        <w:pStyle w:val="Odstavecseseznamem"/>
        <w:numPr>
          <w:ilvl w:val="0"/>
          <w:numId w:val="4"/>
        </w:numPr>
      </w:pPr>
      <w:r>
        <w:t>Zavařovací sklenici si omyjte a očistěte od etikety.</w:t>
      </w:r>
    </w:p>
    <w:p w14:paraId="3DD93954" w14:textId="105B7A16" w:rsidR="00E40104" w:rsidRDefault="00E40104" w:rsidP="00E40104">
      <w:pPr>
        <w:pStyle w:val="Odstavecseseznamem"/>
        <w:numPr>
          <w:ilvl w:val="0"/>
          <w:numId w:val="4"/>
        </w:numPr>
      </w:pPr>
      <w:r>
        <w:t xml:space="preserve">Poté sklenici zabalte do hedvábného papíru a </w:t>
      </w:r>
      <w:r w:rsidR="00A9129D">
        <w:t xml:space="preserve">horní část </w:t>
      </w:r>
      <w:r>
        <w:t>svažte provázkem (pokud by vám papír nedržel, můžete ho přilepit ke sklenici lepidlem)</w:t>
      </w:r>
      <w:r w:rsidR="00A9129D">
        <w:t>.</w:t>
      </w:r>
    </w:p>
    <w:p w14:paraId="23B3AC2F" w14:textId="1B7F5230" w:rsidR="00E40104" w:rsidRDefault="00E40104" w:rsidP="00E40104">
      <w:pPr>
        <w:pStyle w:val="Odstavecseseznamem"/>
        <w:numPr>
          <w:ilvl w:val="0"/>
          <w:numId w:val="4"/>
        </w:numPr>
      </w:pPr>
      <w:r>
        <w:t>Přečnívající papír zastřihněte a upravte podle svých představ.</w:t>
      </w:r>
    </w:p>
    <w:p w14:paraId="2EAE513E" w14:textId="1F045C7C" w:rsidR="00E40104" w:rsidRDefault="00E40104" w:rsidP="00E40104">
      <w:pPr>
        <w:pStyle w:val="Odstavecseseznamem"/>
        <w:numPr>
          <w:ilvl w:val="0"/>
          <w:numId w:val="4"/>
        </w:numPr>
      </w:pPr>
      <w:r>
        <w:t>Na černý papír si nejlépe bílou pastelkou nakreslete obličej dýně.</w:t>
      </w:r>
    </w:p>
    <w:p w14:paraId="055CD199" w14:textId="72ECB510" w:rsidR="00E40104" w:rsidRDefault="00E40104" w:rsidP="00E40104">
      <w:pPr>
        <w:pStyle w:val="Odstavecseseznamem"/>
        <w:numPr>
          <w:ilvl w:val="0"/>
          <w:numId w:val="4"/>
        </w:numPr>
      </w:pPr>
      <w:r>
        <w:t>Obličej vystřihněte a nalepte</w:t>
      </w:r>
      <w:r w:rsidR="008E3264">
        <w:t>.</w:t>
      </w:r>
    </w:p>
    <w:p w14:paraId="52A48D8B" w14:textId="69011340" w:rsidR="00E40104" w:rsidRDefault="00E40104" w:rsidP="00E40104">
      <w:pPr>
        <w:pStyle w:val="Odstavecseseznamem"/>
        <w:numPr>
          <w:ilvl w:val="0"/>
          <w:numId w:val="4"/>
        </w:numPr>
      </w:pPr>
      <w:r>
        <w:t xml:space="preserve">Nápaditosti se meze nekladou, takže dýničku můžete jakýmkoliv způsobem dozdobit. Já jsem si vystřihla ze zeleného papíru </w:t>
      </w:r>
      <w:r w:rsidR="005B3702">
        <w:t>lístečky, která jsem přidělala pomocí provázku.</w:t>
      </w:r>
    </w:p>
    <w:p w14:paraId="694C6619" w14:textId="2BEC8A21" w:rsidR="0085530F" w:rsidRDefault="0085530F" w:rsidP="0085530F">
      <w:r>
        <w:t>1.</w:t>
      </w:r>
      <w:r w:rsidR="008E3264">
        <w:tab/>
        <w:t xml:space="preserve">                                               2.                                                        3.</w:t>
      </w:r>
    </w:p>
    <w:p w14:paraId="5D860643" w14:textId="69B3C2FD" w:rsidR="0085530F" w:rsidRDefault="0085530F" w:rsidP="005B3702">
      <w:r w:rsidRPr="0085530F">
        <w:rPr>
          <w:noProof/>
        </w:rPr>
        <w:drawing>
          <wp:inline distT="0" distB="0" distL="0" distR="0" wp14:anchorId="6A70AFD0" wp14:editId="0A89E805">
            <wp:extent cx="1810743" cy="2415540"/>
            <wp:effectExtent l="0" t="0" r="0" b="381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40594" cy="2455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5530F">
        <w:rPr>
          <w:noProof/>
        </w:rPr>
        <w:drawing>
          <wp:inline distT="0" distB="0" distL="0" distR="0" wp14:anchorId="09229D7C" wp14:editId="71874551">
            <wp:extent cx="1818574" cy="242316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56543" cy="247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5530F">
        <w:rPr>
          <w:noProof/>
        </w:rPr>
        <w:drawing>
          <wp:inline distT="0" distB="0" distL="0" distR="0" wp14:anchorId="304C62FD" wp14:editId="6DB69A4B">
            <wp:extent cx="1821180" cy="2426636"/>
            <wp:effectExtent l="0" t="0" r="762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45997" cy="2459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EAE24" w14:textId="29E8DAC4" w:rsidR="0085530F" w:rsidRDefault="0085530F" w:rsidP="005B3702">
      <w:r>
        <w:t>4.</w:t>
      </w:r>
      <w:r w:rsidR="008E3264">
        <w:t xml:space="preserve">                                                         5.                                                         6.</w:t>
      </w:r>
    </w:p>
    <w:p w14:paraId="6EF00620" w14:textId="130FC852" w:rsidR="0085530F" w:rsidRDefault="0085530F" w:rsidP="005B3702">
      <w:r w:rsidRPr="0085530F">
        <w:rPr>
          <w:noProof/>
        </w:rPr>
        <w:drawing>
          <wp:inline distT="0" distB="0" distL="0" distR="0" wp14:anchorId="7658C6D2" wp14:editId="7C183C82">
            <wp:extent cx="1812856" cy="2415540"/>
            <wp:effectExtent l="0" t="0" r="0" b="381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32025" cy="244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5530F">
        <w:rPr>
          <w:noProof/>
        </w:rPr>
        <w:drawing>
          <wp:inline distT="0" distB="0" distL="0" distR="0" wp14:anchorId="71266A37" wp14:editId="697625BF">
            <wp:extent cx="1818572" cy="242316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62907" cy="2482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3264" w:rsidRPr="008E3264">
        <w:rPr>
          <w:noProof/>
        </w:rPr>
        <w:drawing>
          <wp:inline distT="0" distB="0" distL="0" distR="0" wp14:anchorId="5F84BE5D" wp14:editId="1C36997E">
            <wp:extent cx="1821180" cy="2426635"/>
            <wp:effectExtent l="0" t="0" r="762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44576" cy="2457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6BEF9" w14:textId="298B725B" w:rsidR="008E3264" w:rsidRDefault="00A9129D" w:rsidP="008E3264">
      <w:r>
        <w:lastRenderedPageBreak/>
        <w:t xml:space="preserve">A teď už zbývá pouze zapálit svíčku a vložit ji do sklenice, aby se lucernička krásně </w:t>
      </w:r>
      <w:r w:rsidR="00414C17">
        <w:t xml:space="preserve">rozzářila. </w:t>
      </w:r>
      <w:r w:rsidR="00414C17">
        <w:rPr>
          <w:rFonts w:ascii="Segoe UI Emoji" w:hAnsi="Segoe UI Emoji" w:cs="Segoe UI Emoji"/>
        </w:rPr>
        <w:t>😊</w:t>
      </w:r>
    </w:p>
    <w:p w14:paraId="326FCFE3" w14:textId="14D3B300" w:rsidR="008E3264" w:rsidRDefault="008E3264" w:rsidP="008E3264">
      <w:pPr>
        <w:jc w:val="center"/>
      </w:pPr>
      <w:r w:rsidRPr="008E3264">
        <w:rPr>
          <w:noProof/>
        </w:rPr>
        <w:drawing>
          <wp:inline distT="0" distB="0" distL="0" distR="0" wp14:anchorId="021FBFF5" wp14:editId="246CE4E5">
            <wp:extent cx="3512820" cy="4680662"/>
            <wp:effectExtent l="0" t="0" r="0" b="571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15002" cy="4683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9D738" w14:textId="651D5C6E" w:rsidR="005B3702" w:rsidRPr="00A9129D" w:rsidRDefault="005B3702" w:rsidP="005B3702">
      <w:pPr>
        <w:rPr>
          <w:sz w:val="24"/>
          <w:szCs w:val="24"/>
          <w:u w:val="single"/>
        </w:rPr>
      </w:pPr>
      <w:r w:rsidRPr="00A9129D">
        <w:rPr>
          <w:sz w:val="24"/>
          <w:szCs w:val="24"/>
          <w:u w:val="single"/>
        </w:rPr>
        <w:t>Postup – ubrousek:</w:t>
      </w:r>
    </w:p>
    <w:p w14:paraId="470F7B3F" w14:textId="086A8236" w:rsidR="00E40104" w:rsidRDefault="0085530F" w:rsidP="005B3702">
      <w:r>
        <w:t>Lucerničku pomocí ubrousku jsem nedělala (nemohla jsem najít žádný oranžový ubrousek :D). Na internetu jsem však našla hezky popsaný postup výroby, který krásně vše vysvětlí.</w:t>
      </w:r>
    </w:p>
    <w:p w14:paraId="79120F48" w14:textId="2E78FAB0" w:rsidR="0085530F" w:rsidRDefault="004E4379" w:rsidP="005B3702">
      <w:hyperlink r:id="rId13" w:history="1">
        <w:r w:rsidR="0085530F" w:rsidRPr="001D5B87">
          <w:rPr>
            <w:rStyle w:val="Hypertextovodkaz"/>
          </w:rPr>
          <w:t>https://www.brydova.cz/2015/10/27/sklenice-co-se-tvari-jako-dyne/</w:t>
        </w:r>
      </w:hyperlink>
    </w:p>
    <w:p w14:paraId="309B398C" w14:textId="77777777" w:rsidR="00B07B72" w:rsidRDefault="00B07B72" w:rsidP="008E3264"/>
    <w:p w14:paraId="45A4EC49" w14:textId="77777777" w:rsidR="00B07B72" w:rsidRDefault="00B07B72" w:rsidP="008E3264"/>
    <w:p w14:paraId="003D800C" w14:textId="77777777" w:rsidR="00B07B72" w:rsidRDefault="00B07B72" w:rsidP="008E3264"/>
    <w:p w14:paraId="2B06A998" w14:textId="77777777" w:rsidR="00B07B72" w:rsidRDefault="00B07B72" w:rsidP="008E3264"/>
    <w:p w14:paraId="087F1ACD" w14:textId="77777777" w:rsidR="00B07B72" w:rsidRDefault="00B07B72" w:rsidP="008E3264"/>
    <w:p w14:paraId="53B40680" w14:textId="77777777" w:rsidR="00B07B72" w:rsidRDefault="00B07B72" w:rsidP="008E3264"/>
    <w:p w14:paraId="534BA6EA" w14:textId="77777777" w:rsidR="00B07B72" w:rsidRDefault="00B07B72" w:rsidP="008E3264"/>
    <w:p w14:paraId="30BDC018" w14:textId="77777777" w:rsidR="00B07B72" w:rsidRDefault="00B07B72" w:rsidP="008E3264"/>
    <w:p w14:paraId="7A734442" w14:textId="77777777" w:rsidR="00B07B72" w:rsidRDefault="00B07B72" w:rsidP="008E3264"/>
    <w:p w14:paraId="22C5EE2B" w14:textId="4A9F8EC3" w:rsidR="00A9129D" w:rsidRPr="00A9129D" w:rsidRDefault="00A9129D" w:rsidP="008E3264">
      <w:pPr>
        <w:rPr>
          <w:rFonts w:ascii="Bradley Hand ITC" w:hAnsi="Bradley Hand ITC"/>
          <w:b/>
          <w:bCs/>
          <w:sz w:val="40"/>
          <w:szCs w:val="40"/>
        </w:rPr>
      </w:pPr>
      <w:r w:rsidRPr="00A9129D">
        <w:rPr>
          <w:rFonts w:ascii="Bradley Hand ITC" w:hAnsi="Bradley Hand ITC"/>
          <w:b/>
          <w:bCs/>
          <w:sz w:val="40"/>
          <w:szCs w:val="40"/>
        </w:rPr>
        <w:lastRenderedPageBreak/>
        <w:t>Lucerna – mumie</w:t>
      </w:r>
    </w:p>
    <w:p w14:paraId="42803203" w14:textId="5B032597" w:rsidR="008E3264" w:rsidRDefault="008E3264" w:rsidP="008E3264">
      <w:r>
        <w:t xml:space="preserve">K vytvoření bude potřeba: zavařovací sklenice, gáza, čajová svíčka, lepidlo, štětec, nůžky, </w:t>
      </w:r>
      <w:r w:rsidR="007369FD">
        <w:t>bílý papír, černá pastelka (fixa)</w:t>
      </w:r>
    </w:p>
    <w:p w14:paraId="1165AEE7" w14:textId="1D66D903" w:rsidR="00B07B72" w:rsidRDefault="00B07B72" w:rsidP="00B07B72">
      <w:pPr>
        <w:jc w:val="center"/>
      </w:pPr>
      <w:r w:rsidRPr="00B07B72">
        <w:rPr>
          <w:noProof/>
        </w:rPr>
        <w:drawing>
          <wp:inline distT="0" distB="0" distL="0" distR="0" wp14:anchorId="0DA010EC" wp14:editId="7D7136E1">
            <wp:extent cx="2907477" cy="2178685"/>
            <wp:effectExtent l="0" t="0" r="762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41885" cy="2204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E089C" w14:textId="07AA4413" w:rsidR="007369FD" w:rsidRDefault="007369FD" w:rsidP="008E3264">
      <w:r w:rsidRPr="00414C17">
        <w:rPr>
          <w:sz w:val="24"/>
          <w:szCs w:val="24"/>
          <w:u w:val="single"/>
        </w:rPr>
        <w:t>Postup</w:t>
      </w:r>
      <w:r>
        <w:t>:</w:t>
      </w:r>
    </w:p>
    <w:p w14:paraId="2A022E8C" w14:textId="2B4EE354" w:rsidR="007369FD" w:rsidRDefault="007369FD" w:rsidP="007369FD">
      <w:pPr>
        <w:pStyle w:val="Odstavecseseznamem"/>
        <w:numPr>
          <w:ilvl w:val="0"/>
          <w:numId w:val="6"/>
        </w:numPr>
      </w:pPr>
      <w:r>
        <w:t xml:space="preserve">Očištěnou sklenici natřete lepidlem a obmotejte ji gázou. Je hezké, když občas změníte směr obmotávání. Podle toho, jak máte gázu silnou, zvolte počet </w:t>
      </w:r>
      <w:r w:rsidR="00414C17">
        <w:t>vrstev</w:t>
      </w:r>
      <w:r>
        <w:t>. (Já jsem skleničku obmotala 3x). Místa, kde se gáza odlepuje, můžete znovu přetřít lepidlem (lepidlo pak zaschne a nebude vidět)</w:t>
      </w:r>
      <w:r w:rsidR="00414C17">
        <w:t>.</w:t>
      </w:r>
    </w:p>
    <w:p w14:paraId="27909950" w14:textId="3D384184" w:rsidR="007369FD" w:rsidRDefault="007369FD" w:rsidP="007369FD">
      <w:pPr>
        <w:pStyle w:val="Odstavecseseznamem"/>
        <w:numPr>
          <w:ilvl w:val="0"/>
          <w:numId w:val="6"/>
        </w:numPr>
      </w:pPr>
      <w:r>
        <w:t xml:space="preserve">Mezi tím, co sklenice bude schnout, si můžete </w:t>
      </w:r>
      <w:r w:rsidR="00B07B72">
        <w:t>vyrobit</w:t>
      </w:r>
      <w:r>
        <w:t xml:space="preserve"> oči. (Rada: </w:t>
      </w:r>
      <w:r w:rsidR="009E25E5">
        <w:t>Abyste</w:t>
      </w:r>
      <w:r>
        <w:t xml:space="preserve"> měli obě oči stejné, na kousek bílého papíru nakreslete pouze jedno oko, papírek přehněte </w:t>
      </w:r>
      <w:r w:rsidR="00B07B72">
        <w:t>a vystřihněte). Poté už jenom dokreslete černou tečku jako zorničku.</w:t>
      </w:r>
    </w:p>
    <w:p w14:paraId="30FCB1FF" w14:textId="4C418321" w:rsidR="009E25E5" w:rsidRDefault="00B07B72" w:rsidP="009E25E5">
      <w:pPr>
        <w:pStyle w:val="Odstavecseseznamem"/>
        <w:numPr>
          <w:ilvl w:val="0"/>
          <w:numId w:val="6"/>
        </w:numPr>
      </w:pPr>
      <w:r>
        <w:t>Vystřižené oči nalepte. Může dodělat pusu nebo podle fantazie jiné detaily.</w:t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t xml:space="preserve"> </w:t>
      </w:r>
      <w:r w:rsidR="009E25E5">
        <w:br/>
      </w:r>
      <w:r>
        <w:t>A máte hotovo!</w:t>
      </w:r>
    </w:p>
    <w:p w14:paraId="5878CB55" w14:textId="7B79B04C" w:rsidR="0085530F" w:rsidRDefault="00B07B72" w:rsidP="005B3702">
      <w:r>
        <w:t>1.</w:t>
      </w:r>
    </w:p>
    <w:p w14:paraId="7DEAEC9A" w14:textId="1976F849" w:rsidR="00A9129D" w:rsidRDefault="00B07B72" w:rsidP="005B3702">
      <w:pPr>
        <w:rPr>
          <w:noProof/>
        </w:rPr>
      </w:pPr>
      <w:r w:rsidRPr="00B07B72">
        <w:rPr>
          <w:noProof/>
        </w:rPr>
        <w:drawing>
          <wp:inline distT="0" distB="0" distL="0" distR="0" wp14:anchorId="36FE4389" wp14:editId="42C869A9">
            <wp:extent cx="2369579" cy="3161030"/>
            <wp:effectExtent l="0" t="0" r="0" b="127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80595" cy="317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7B72">
        <w:rPr>
          <w:noProof/>
        </w:rPr>
        <w:t xml:space="preserve"> </w:t>
      </w:r>
      <w:r w:rsidRPr="00B07B72">
        <w:rPr>
          <w:noProof/>
        </w:rPr>
        <w:drawing>
          <wp:inline distT="0" distB="0" distL="0" distR="0" wp14:anchorId="3034932A" wp14:editId="6872DC36">
            <wp:extent cx="2369820" cy="3157672"/>
            <wp:effectExtent l="0" t="0" r="0" b="508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76778" cy="3166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D1ACD" w14:textId="1FA0FBDC" w:rsidR="00B07B72" w:rsidRDefault="00B07B72" w:rsidP="005B3702">
      <w:pPr>
        <w:rPr>
          <w:noProof/>
        </w:rPr>
      </w:pPr>
      <w:r>
        <w:rPr>
          <w:noProof/>
        </w:rPr>
        <w:lastRenderedPageBreak/>
        <w:t>2.</w:t>
      </w:r>
    </w:p>
    <w:p w14:paraId="194E81B8" w14:textId="1DD41668" w:rsidR="00B07B72" w:rsidRDefault="00B07B72" w:rsidP="005B3702">
      <w:pPr>
        <w:rPr>
          <w:noProof/>
        </w:rPr>
      </w:pPr>
      <w:r w:rsidRPr="00B07B72">
        <w:rPr>
          <w:noProof/>
        </w:rPr>
        <w:drawing>
          <wp:inline distT="0" distB="0" distL="0" distR="0" wp14:anchorId="7024B1CB" wp14:editId="563E60DA">
            <wp:extent cx="2110740" cy="1582359"/>
            <wp:effectExtent l="0" t="0" r="381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60489" cy="161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7B72">
        <w:rPr>
          <w:noProof/>
        </w:rPr>
        <w:t xml:space="preserve"> </w:t>
      </w:r>
      <w:r w:rsidRPr="00B07B72">
        <w:rPr>
          <w:noProof/>
        </w:rPr>
        <w:drawing>
          <wp:inline distT="0" distB="0" distL="0" distR="0" wp14:anchorId="38089C03" wp14:editId="0E7F9FFD">
            <wp:extent cx="2104128" cy="1576705"/>
            <wp:effectExtent l="0" t="0" r="0" b="4445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67791" cy="162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7B72">
        <w:rPr>
          <w:noProof/>
        </w:rPr>
        <w:t xml:space="preserve"> </w:t>
      </w:r>
      <w:r w:rsidRPr="00B07B72">
        <w:rPr>
          <w:noProof/>
        </w:rPr>
        <w:drawing>
          <wp:inline distT="0" distB="0" distL="0" distR="0" wp14:anchorId="72125B89" wp14:editId="058015E1">
            <wp:extent cx="1196340" cy="1594068"/>
            <wp:effectExtent l="0" t="0" r="3810" b="635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20171" cy="1625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C5A10" w14:textId="0D8EDBD5" w:rsidR="00B07B72" w:rsidRDefault="00B07B72" w:rsidP="005B3702">
      <w:pPr>
        <w:rPr>
          <w:noProof/>
        </w:rPr>
      </w:pPr>
      <w:r>
        <w:rPr>
          <w:noProof/>
        </w:rPr>
        <w:t>3.</w:t>
      </w:r>
    </w:p>
    <w:p w14:paraId="3C943280" w14:textId="7B5351F7" w:rsidR="00B07B72" w:rsidRDefault="00B07B72" w:rsidP="005B3702">
      <w:pPr>
        <w:rPr>
          <w:noProof/>
        </w:rPr>
      </w:pPr>
      <w:r w:rsidRPr="00B07B72">
        <w:rPr>
          <w:noProof/>
        </w:rPr>
        <w:drawing>
          <wp:inline distT="0" distB="0" distL="0" distR="0" wp14:anchorId="3100AC89" wp14:editId="6E268267">
            <wp:extent cx="2217420" cy="2954602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28046" cy="2968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7B72">
        <w:rPr>
          <w:noProof/>
        </w:rPr>
        <w:t xml:space="preserve"> </w:t>
      </w:r>
      <w:r w:rsidRPr="00B07B72">
        <w:rPr>
          <w:noProof/>
        </w:rPr>
        <w:drawing>
          <wp:inline distT="0" distB="0" distL="0" distR="0" wp14:anchorId="670A2082" wp14:editId="444507A8">
            <wp:extent cx="2218675" cy="2956275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60493" cy="301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C773A" w14:textId="6ACFA604" w:rsidR="00B07B72" w:rsidRDefault="00B07B72" w:rsidP="005B3702">
      <w:pPr>
        <w:rPr>
          <w:noProof/>
        </w:rPr>
      </w:pPr>
    </w:p>
    <w:p w14:paraId="3B20D1C7" w14:textId="5404FAF1" w:rsidR="00B07B72" w:rsidRDefault="00B07B72" w:rsidP="005B3702">
      <w:pPr>
        <w:rPr>
          <w:noProof/>
        </w:rPr>
      </w:pPr>
      <w:r>
        <w:rPr>
          <w:noProof/>
        </w:rPr>
        <w:t xml:space="preserve">Takto si můžete </w:t>
      </w:r>
      <w:r w:rsidR="00A9129D">
        <w:rPr>
          <w:noProof/>
        </w:rPr>
        <w:t>jakoukoliv lucerničku. Já jsem například zkusila kočičku</w:t>
      </w:r>
      <w:r w:rsidR="00975F15">
        <w:rPr>
          <w:noProof/>
        </w:rPr>
        <w:t xml:space="preserve"> z ubrousku</w:t>
      </w:r>
      <w:r w:rsidR="00A9129D">
        <w:rPr>
          <w:noProof/>
        </w:rPr>
        <w:t>.</w:t>
      </w:r>
    </w:p>
    <w:p w14:paraId="78C31B2C" w14:textId="770C053A" w:rsidR="00A9129D" w:rsidRDefault="00A9129D" w:rsidP="005B3702">
      <w:r w:rsidRPr="00A9129D">
        <w:rPr>
          <w:noProof/>
        </w:rPr>
        <w:drawing>
          <wp:inline distT="0" distB="0" distL="0" distR="0" wp14:anchorId="20A3A76D" wp14:editId="40903347">
            <wp:extent cx="2011680" cy="2680469"/>
            <wp:effectExtent l="0" t="0" r="7620" b="5715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24962" cy="2698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58C65" w14:textId="5262DDED" w:rsidR="00AA62B8" w:rsidRDefault="00AA62B8" w:rsidP="005B3702">
      <w:r>
        <w:lastRenderedPageBreak/>
        <w:t>Milé děti a rodičové, doufám, že se vám tvoření líbilo. Když budete mít nějaký dotaz či připomínku hned se ozvěte. Jestli si nebudete vědět rady s vytvořením vlastní</w:t>
      </w:r>
      <w:r w:rsidR="00537E05">
        <w:t xml:space="preserve"> jiné lucerničky, klidně se na mě obraťte </w:t>
      </w:r>
      <w:r w:rsidR="00537E05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537E05">
        <w:t>.</w:t>
      </w:r>
      <w:r>
        <w:t xml:space="preserve"> Pokud se rozhodnete lucerničky vyrobit, </w:t>
      </w:r>
      <w:r w:rsidR="00537E05">
        <w:t>budu ráda, když mi</w:t>
      </w:r>
      <w:r>
        <w:t xml:space="preserve"> po</w:t>
      </w:r>
      <w:r w:rsidR="00537E05">
        <w:t>šlete</w:t>
      </w:r>
      <w:r>
        <w:t xml:space="preserve"> fotku, jak se vám to povedlo. Lucerničky můžete použít jako podzimní dekoraci nebo si ji můžete dát do pokojíku, kde vám před spaním bude krásně svítit. </w:t>
      </w:r>
    </w:p>
    <w:p w14:paraId="23318B7E" w14:textId="4FC9E962" w:rsidR="00AA62B8" w:rsidRDefault="00AA62B8" w:rsidP="005B3702">
      <w:r w:rsidRPr="00AA62B8">
        <w:rPr>
          <w:noProof/>
        </w:rPr>
        <w:drawing>
          <wp:inline distT="0" distB="0" distL="0" distR="0" wp14:anchorId="7E933640" wp14:editId="630729DF">
            <wp:extent cx="5760720" cy="4318635"/>
            <wp:effectExtent l="0" t="0" r="0" b="571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B16F0" w14:textId="1E2F6F54" w:rsidR="00537E05" w:rsidRDefault="00537E05" w:rsidP="005B3702"/>
    <w:p w14:paraId="1CCEA742" w14:textId="7D02A3D7" w:rsidR="00537E05" w:rsidRDefault="00537E05" w:rsidP="005B3702">
      <w:r>
        <w:t xml:space="preserve">Doufám, že sem Vám alespoň trochu zpříjemnila tyto těžké dny. Snad se brzy zase setkáme. </w:t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411F83F5" w14:textId="4A38CE9D" w:rsidR="00537E05" w:rsidRDefault="00537E05" w:rsidP="005B3702">
      <w:r>
        <w:t>S pozdravem</w:t>
      </w:r>
    </w:p>
    <w:p w14:paraId="1C040F66" w14:textId="3ABB1AC0" w:rsidR="00537E05" w:rsidRDefault="00537E05" w:rsidP="005B3702">
      <w:r>
        <w:t xml:space="preserve">Kristýna </w:t>
      </w:r>
    </w:p>
    <w:sectPr w:rsidR="00537E0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453583C"/>
    <w:multiLevelType w:val="hybridMultilevel"/>
    <w:tmpl w:val="DB3053C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7290BC4"/>
    <w:multiLevelType w:val="hybridMultilevel"/>
    <w:tmpl w:val="2B584F9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8FF6901"/>
    <w:multiLevelType w:val="hybridMultilevel"/>
    <w:tmpl w:val="834ED73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D332BB7"/>
    <w:multiLevelType w:val="hybridMultilevel"/>
    <w:tmpl w:val="F2D6983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6B50ACE"/>
    <w:multiLevelType w:val="hybridMultilevel"/>
    <w:tmpl w:val="DC88FD4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ED52E54"/>
    <w:multiLevelType w:val="hybridMultilevel"/>
    <w:tmpl w:val="89DA14F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"/>
  </w:num>
  <w:num w:numId="5">
    <w:abstractNumId w:val="5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29F1"/>
    <w:rsid w:val="003729F1"/>
    <w:rsid w:val="00414C17"/>
    <w:rsid w:val="0044632D"/>
    <w:rsid w:val="004E4379"/>
    <w:rsid w:val="00537E05"/>
    <w:rsid w:val="005B3702"/>
    <w:rsid w:val="0073075D"/>
    <w:rsid w:val="007369FD"/>
    <w:rsid w:val="0085530F"/>
    <w:rsid w:val="008E3264"/>
    <w:rsid w:val="00975F15"/>
    <w:rsid w:val="009E25E5"/>
    <w:rsid w:val="00A9129D"/>
    <w:rsid w:val="00AA62B8"/>
    <w:rsid w:val="00B07B72"/>
    <w:rsid w:val="00E401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BDC7D0"/>
  <w15:chartTrackingRefBased/>
  <w15:docId w15:val="{ADBDC4A6-6A3B-44DE-9166-CE22A565D9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3729F1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85530F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85530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www.brydova.cz/2015/10/27/sklenice-co-se-tvari-jako-dyne/" TargetMode="External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4C9475B-8498-4892-BBC0-9AC12B9272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5</Pages>
  <Words>434</Words>
  <Characters>2566</Characters>
  <Application>Microsoft Office Word</Application>
  <DocSecurity>0</DocSecurity>
  <Lines>21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Kristýna Štainerová</dc:creator>
  <cp:keywords/>
  <dc:description/>
  <cp:lastModifiedBy>Kristýna Štainerová</cp:lastModifiedBy>
  <cp:revision>7</cp:revision>
  <dcterms:created xsi:type="dcterms:W3CDTF">2020-11-01T09:59:00Z</dcterms:created>
  <dcterms:modified xsi:type="dcterms:W3CDTF">2020-11-01T12:08:00Z</dcterms:modified>
</cp:coreProperties>
</file>